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4A5CAA" w:rsidRDefault="002E3182" w:rsidP="003D647F">
      <w:pPr>
        <w:spacing w:before="36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4A5CAA">
        <w:rPr>
          <w:rFonts w:ascii="Palatino Linotype" w:hAnsi="Palatino Linotype"/>
          <w:b/>
          <w:sz w:val="22"/>
          <w:szCs w:val="22"/>
        </w:rPr>
        <w:t>realizovat veřejnou zakázku</w:t>
      </w:r>
      <w:r w:rsidRPr="004A5CAA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Hlavy I</w:t>
      </w:r>
      <w:r w:rsidR="004A5CAA">
        <w:rPr>
          <w:rFonts w:ascii="Palatino Linotype" w:hAnsi="Palatino Linotype"/>
          <w:b/>
          <w:i/>
          <w:sz w:val="22"/>
          <w:szCs w:val="22"/>
        </w:rPr>
        <w:t>.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655275">
        <w:rPr>
          <w:rFonts w:ascii="Palatino Linotype" w:hAnsi="Palatino Linotype"/>
          <w:b/>
          <w:i/>
          <w:sz w:val="22"/>
          <w:szCs w:val="22"/>
        </w:rPr>
        <w:t>č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lánek 6 písm. e)</w:t>
      </w:r>
      <w:r w:rsidR="004A5CAA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4A5CAA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4A5CAA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BF1BD1" w:rsidRPr="004A5CAA" w:rsidRDefault="004A5CAA" w:rsidP="003D647F">
      <w:pPr>
        <w:spacing w:before="120" w:after="360" w:line="276" w:lineRule="auto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(nad 20 000 </w:t>
      </w:r>
      <w:r w:rsidR="00C36712" w:rsidRPr="004A5CAA">
        <w:rPr>
          <w:rFonts w:ascii="Palatino Linotype" w:hAnsi="Palatino Linotype"/>
          <w:sz w:val="22"/>
          <w:szCs w:val="22"/>
        </w:rPr>
        <w:t>000 Kč bez DPH)</w:t>
      </w:r>
    </w:p>
    <w:p w:rsidR="00C36712" w:rsidRPr="004A5CAA" w:rsidRDefault="00D82E88" w:rsidP="003D647F">
      <w:pPr>
        <w:tabs>
          <w:tab w:val="left" w:pos="5103"/>
        </w:tabs>
        <w:spacing w:before="120" w:after="120" w:line="276" w:lineRule="auto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O</w:t>
      </w:r>
      <w:r w:rsidR="002E3182" w:rsidRPr="004A5CAA">
        <w:rPr>
          <w:rFonts w:ascii="Palatino Linotype" w:hAnsi="Palatino Linotype"/>
          <w:b/>
          <w:sz w:val="22"/>
          <w:szCs w:val="22"/>
        </w:rPr>
        <w:t>dbor</w:t>
      </w:r>
      <w:r w:rsidRPr="004A5CAA">
        <w:rPr>
          <w:rFonts w:ascii="Palatino Linotype" w:hAnsi="Palatino Linotype"/>
          <w:b/>
          <w:sz w:val="22"/>
          <w:szCs w:val="22"/>
        </w:rPr>
        <w:t xml:space="preserve"> </w:t>
      </w:r>
      <w:r w:rsidR="008A5052" w:rsidRPr="004A5CAA">
        <w:rPr>
          <w:rFonts w:ascii="Palatino Linotype" w:hAnsi="Palatino Linotype"/>
          <w:b/>
          <w:sz w:val="22"/>
          <w:szCs w:val="22"/>
        </w:rPr>
        <w:t>MHMP:</w:t>
      </w:r>
      <w:proofErr w:type="gramStart"/>
      <w:r w:rsidR="008A5052" w:rsidRPr="004A5CAA">
        <w:rPr>
          <w:rFonts w:ascii="Palatino Linotype" w:hAnsi="Palatino Linotype"/>
          <w:b/>
          <w:sz w:val="22"/>
          <w:szCs w:val="22"/>
        </w:rPr>
        <w:t>…........................</w:t>
      </w:r>
      <w:r w:rsidR="003D647F">
        <w:rPr>
          <w:rFonts w:ascii="Palatino Linotype" w:hAnsi="Palatino Linotype"/>
          <w:b/>
          <w:sz w:val="22"/>
          <w:szCs w:val="22"/>
        </w:rPr>
        <w:tab/>
      </w:r>
      <w:r w:rsidR="008A5052" w:rsidRPr="004A5CAA">
        <w:rPr>
          <w:rFonts w:ascii="Palatino Linotype" w:hAnsi="Palatino Linotype"/>
          <w:b/>
          <w:sz w:val="22"/>
          <w:szCs w:val="22"/>
        </w:rPr>
        <w:t>Pořadové</w:t>
      </w:r>
      <w:proofErr w:type="gramEnd"/>
      <w:r w:rsidR="00C36712" w:rsidRPr="004A5CAA">
        <w:rPr>
          <w:rFonts w:ascii="Palatino Linotype" w:hAnsi="Palatino Linotype"/>
          <w:b/>
          <w:sz w:val="22"/>
          <w:szCs w:val="22"/>
        </w:rPr>
        <w:t xml:space="preserve"> č. záměru: ………….</w:t>
      </w:r>
    </w:p>
    <w:p w:rsidR="00C36712" w:rsidRPr="004A5CAA" w:rsidRDefault="00C36712" w:rsidP="003D647F">
      <w:pPr>
        <w:spacing w:before="240" w:after="120" w:line="276" w:lineRule="auto"/>
        <w:ind w:left="4956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(</w:t>
      </w:r>
      <w:r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 xml:space="preserve">každý odbor vede číselnou řadu záměrů předkládaných Radě HMP od </w:t>
      </w:r>
      <w:r w:rsidR="008A5052"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>1. 9. 2012</w:t>
      </w:r>
      <w:r w:rsidRPr="004A5CAA">
        <w:rPr>
          <w:rFonts w:ascii="Palatino Linotype" w:hAnsi="Palatino Linotype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7370"/>
      </w:tblGrid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[předmět zakázky – 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AE3CED" w:rsidRPr="00BD2A94" w:rsidRDefault="00AE3CED" w:rsidP="00684974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684974" w:rsidRPr="00C92C0C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</w:t>
            </w:r>
            <w:r w:rsidR="003D647F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řízení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AE3CED" w:rsidRPr="004A5CAA" w:rsidTr="00645275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4A5CAA" w:rsidTr="00645275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3D647F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vychází ze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veřejná zakázka na dodávky; na služby; na stavební práce]</w:t>
            </w:r>
          </w:p>
          <w:p w:rsidR="00AE3CED" w:rsidRPr="00655275" w:rsidRDefault="007124B0" w:rsidP="003D647F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užší</w:t>
            </w:r>
            <w:r w:rsidR="00655275"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</w:p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zakázky na základě rámcové smlouvy, ano/ne, uvést číslo smlouvy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Způsob stanovení 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[stručný popis způsobu, jak byla pře</w:t>
            </w:r>
            <w:r w:rsidR="0049762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dpokládaná hodnota stanovena – n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apř. na základě údajů o veřejné zakázce stejného/obdobného předmětu plnění, na základě průzkumu trhu; musí odpovídat záznamu o stanovení přepokládané hodnoty]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Druh zadávacího řízení</w:t>
            </w:r>
          </w:p>
        </w:tc>
        <w:tc>
          <w:tcPr>
            <w:tcW w:w="7370" w:type="dxa"/>
          </w:tcPr>
          <w:p w:rsidR="00AE3CED" w:rsidRPr="00655275" w:rsidRDefault="007124B0" w:rsidP="003D647F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užší</w:t>
            </w:r>
            <w:r w:rsidR="00655275"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 kvalifikace</w:t>
            </w:r>
          </w:p>
        </w:tc>
        <w:tc>
          <w:tcPr>
            <w:tcW w:w="7370" w:type="dxa"/>
          </w:tcPr>
          <w:p w:rsidR="00AE3CED" w:rsidRPr="00BD2A94" w:rsidRDefault="00437159" w:rsidP="004371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nadlimitním režimu povinen vyžadovat prokázání veškeré základní způsobilosti stanovené v § 74 ZZVZ a profesní způsobilosti dle</w:t>
            </w:r>
            <w:bookmarkStart w:id="0" w:name="_GoBack"/>
            <w:bookmarkEnd w:id="0"/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§ 77 odst. 1 ZZVZ. Dále může požadovat prokázání ekonomické a technické kvalifikace.]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655275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]; 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doba realizace veřejné zakázky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3D647F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0" w:type="dxa"/>
          </w:tcPr>
          <w:p w:rsidR="00AE3CED" w:rsidRPr="00BD2A94" w:rsidRDefault="00AE3CED" w:rsidP="003D647F">
            <w:pPr>
              <w:pStyle w:val="Styl3"/>
              <w:numPr>
                <w:ilvl w:val="0"/>
                <w:numId w:val="0"/>
              </w:numPr>
              <w:spacing w:after="12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AE3CED" w:rsidRPr="00BD2A94" w:rsidRDefault="00AE3CED" w:rsidP="003D647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(bude doplněno, jestliže zadavatel ve smyslu </w:t>
            </w:r>
            <w:proofErr w:type="spell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ust</w:t>
            </w:r>
            <w:proofErr w:type="spell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§ 217 odst. 2 písm. m) ZZVZ nerozdělil nadlimitní veřejnou zakázku na části)</w:t>
            </w:r>
          </w:p>
        </w:tc>
      </w:tr>
      <w:tr w:rsidR="00497620" w:rsidRPr="004A5CAA" w:rsidTr="001C4564">
        <w:tc>
          <w:tcPr>
            <w:tcW w:w="1842" w:type="dxa"/>
          </w:tcPr>
          <w:p w:rsidR="00497620" w:rsidRPr="00BD2A94" w:rsidRDefault="00497620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prostředků při podání nabídky namísto elektronických prostředků</w:t>
            </w:r>
          </w:p>
        </w:tc>
        <w:tc>
          <w:tcPr>
            <w:tcW w:w="7370" w:type="dxa"/>
          </w:tcPr>
          <w:p w:rsidR="00497620" w:rsidRPr="00BD2A94" w:rsidRDefault="00497620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497620" w:rsidRPr="004A5CAA" w:rsidTr="001C4564">
        <w:tc>
          <w:tcPr>
            <w:tcW w:w="1842" w:type="dxa"/>
          </w:tcPr>
          <w:p w:rsidR="00497620" w:rsidRPr="00BD2A94" w:rsidRDefault="00497620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0" w:type="dxa"/>
          </w:tcPr>
          <w:p w:rsidR="00497620" w:rsidRPr="00BD2A94" w:rsidRDefault="00497620" w:rsidP="00684974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(např. Zadavatel nebude zkracovat lhůtu pro podání nabídek.)</w:t>
            </w:r>
          </w:p>
        </w:tc>
      </w:tr>
      <w:tr w:rsidR="00497620" w:rsidRPr="004A5CAA" w:rsidTr="001C4564">
        <w:tc>
          <w:tcPr>
            <w:tcW w:w="1842" w:type="dxa"/>
          </w:tcPr>
          <w:p w:rsidR="00497620" w:rsidRPr="00BD2A94" w:rsidRDefault="00497620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0" w:type="dxa"/>
          </w:tcPr>
          <w:p w:rsidR="00497620" w:rsidRPr="00BD2A94" w:rsidRDefault="00497620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C36712" w:rsidRPr="004A5CAA" w:rsidRDefault="00C36712" w:rsidP="003D647F">
      <w:pPr>
        <w:spacing w:before="240" w:after="120" w:line="276" w:lineRule="auto"/>
        <w:rPr>
          <w:rFonts w:ascii="Palatino Linotype" w:hAnsi="Palatino Linotype"/>
          <w:i/>
          <w:sz w:val="22"/>
          <w:szCs w:val="22"/>
        </w:rPr>
      </w:pPr>
      <w:r w:rsidRPr="004A5CAA">
        <w:rPr>
          <w:rFonts w:ascii="Palatino Linotype" w:hAnsi="Palatino Linotype"/>
          <w:i/>
          <w:sz w:val="22"/>
          <w:szCs w:val="22"/>
        </w:rPr>
        <w:t>(Další okolnosti veřejné zakázky je možno uvádět v přílohách důvodové zprávy.)</w:t>
      </w:r>
    </w:p>
    <w:sectPr w:rsidR="00C36712" w:rsidRPr="004A5CAA" w:rsidSect="003D647F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AC0" w:rsidRDefault="00587AC0" w:rsidP="00EC26BC">
      <w:r>
        <w:separator/>
      </w:r>
    </w:p>
  </w:endnote>
  <w:endnote w:type="continuationSeparator" w:id="0">
    <w:p w:rsidR="00587AC0" w:rsidRDefault="00587AC0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61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D647F" w:rsidRDefault="003D647F">
            <w:pPr>
              <w:pStyle w:val="Zpat"/>
              <w:jc w:val="center"/>
            </w:pPr>
            <w:r>
              <w:t xml:space="preserve">Stránka </w:t>
            </w:r>
            <w:r w:rsidR="00831147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31147">
              <w:rPr>
                <w:b/>
              </w:rPr>
              <w:fldChar w:fldCharType="separate"/>
            </w:r>
            <w:r w:rsidR="008B293A">
              <w:rPr>
                <w:b/>
                <w:noProof/>
              </w:rPr>
              <w:t>3</w:t>
            </w:r>
            <w:r w:rsidR="00831147">
              <w:rPr>
                <w:b/>
              </w:rPr>
              <w:fldChar w:fldCharType="end"/>
            </w:r>
            <w:r>
              <w:t xml:space="preserve"> z </w:t>
            </w:r>
            <w:r w:rsidR="00831147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31147">
              <w:rPr>
                <w:b/>
              </w:rPr>
              <w:fldChar w:fldCharType="separate"/>
            </w:r>
            <w:r w:rsidR="008B293A">
              <w:rPr>
                <w:b/>
                <w:noProof/>
              </w:rPr>
              <w:t>3</w:t>
            </w:r>
            <w:r w:rsidR="00831147">
              <w:rPr>
                <w:b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621"/>
      <w:docPartObj>
        <w:docPartGallery w:val="Page Numbers (Bottom of Page)"/>
        <w:docPartUnique/>
      </w:docPartObj>
    </w:sdtPr>
    <w:sdtContent>
      <w:sdt>
        <w:sdtPr>
          <w:id w:val="11174620"/>
          <w:docPartObj>
            <w:docPartGallery w:val="Page Numbers (Top of Page)"/>
            <w:docPartUnique/>
          </w:docPartObj>
        </w:sdtPr>
        <w:sdtContent>
          <w:p w:rsidR="003D647F" w:rsidRDefault="003D647F">
            <w:pPr>
              <w:pStyle w:val="Zpat"/>
              <w:jc w:val="center"/>
            </w:pPr>
            <w:r>
              <w:t xml:space="preserve">Stránka </w:t>
            </w:r>
            <w:r w:rsidR="00831147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831147">
              <w:rPr>
                <w:b/>
              </w:rPr>
              <w:fldChar w:fldCharType="separate"/>
            </w:r>
            <w:r w:rsidR="008B293A">
              <w:rPr>
                <w:b/>
                <w:noProof/>
              </w:rPr>
              <w:t>1</w:t>
            </w:r>
            <w:r w:rsidR="00831147">
              <w:rPr>
                <w:b/>
              </w:rPr>
              <w:fldChar w:fldCharType="end"/>
            </w:r>
            <w:r>
              <w:t xml:space="preserve"> z </w:t>
            </w:r>
            <w:r w:rsidR="00831147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831147">
              <w:rPr>
                <w:b/>
              </w:rPr>
              <w:fldChar w:fldCharType="separate"/>
            </w:r>
            <w:r w:rsidR="008B293A">
              <w:rPr>
                <w:b/>
                <w:noProof/>
              </w:rPr>
              <w:t>3</w:t>
            </w:r>
            <w:r w:rsidR="00831147"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AC0" w:rsidRDefault="00587AC0" w:rsidP="00EC26BC">
      <w:r>
        <w:separator/>
      </w:r>
    </w:p>
  </w:footnote>
  <w:footnote w:type="continuationSeparator" w:id="0">
    <w:p w:rsidR="00587AC0" w:rsidRDefault="00587AC0" w:rsidP="00EC26BC">
      <w:r>
        <w:continuationSeparator/>
      </w:r>
    </w:p>
  </w:footnote>
  <w:footnote w:id="1">
    <w:p w:rsidR="00AE3CED" w:rsidRPr="00684974" w:rsidRDefault="00AE3CED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684974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684974">
        <w:rPr>
          <w:rFonts w:ascii="Palatino Linotype" w:hAnsi="Palatino Linotype"/>
          <w:sz w:val="18"/>
          <w:szCs w:val="18"/>
        </w:rPr>
        <w:t xml:space="preserve"> Při stanovení předpokládané hodnoty byl</w:t>
      </w:r>
      <w:r w:rsidR="00437159" w:rsidRPr="00684974">
        <w:rPr>
          <w:rFonts w:ascii="Palatino Linotype" w:hAnsi="Palatino Linotype"/>
          <w:sz w:val="18"/>
          <w:szCs w:val="18"/>
        </w:rPr>
        <w:t>a brána</w:t>
      </w:r>
      <w:r w:rsidRPr="00684974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proofErr w:type="spellStart"/>
      <w:r w:rsidRPr="00684974">
        <w:rPr>
          <w:rFonts w:ascii="Palatino Linotype" w:hAnsi="Palatino Linotype"/>
          <w:sz w:val="18"/>
          <w:szCs w:val="18"/>
        </w:rPr>
        <w:t>ust</w:t>
      </w:r>
      <w:proofErr w:type="spellEnd"/>
      <w:r w:rsidRPr="00684974">
        <w:rPr>
          <w:rFonts w:ascii="Palatino Linotype" w:hAnsi="Palatino Linotype"/>
          <w:sz w:val="18"/>
          <w:szCs w:val="18"/>
        </w:rPr>
        <w:t xml:space="preserve">. § 16 a </w:t>
      </w:r>
      <w:proofErr w:type="spellStart"/>
      <w:r w:rsidRPr="00684974">
        <w:rPr>
          <w:rFonts w:ascii="Palatino Linotype" w:hAnsi="Palatino Linotype"/>
          <w:sz w:val="18"/>
          <w:szCs w:val="18"/>
        </w:rPr>
        <w:t>násl</w:t>
      </w:r>
      <w:proofErr w:type="spellEnd"/>
      <w:r w:rsidRPr="00684974">
        <w:rPr>
          <w:rFonts w:ascii="Palatino Linotype" w:hAnsi="Palatino Linotype"/>
          <w:sz w:val="18"/>
          <w:szCs w:val="18"/>
        </w:rPr>
        <w:t xml:space="preserve">. ZZVZ; PH je stanovena v souladu s ustanovením § 16 a </w:t>
      </w:r>
      <w:proofErr w:type="spellStart"/>
      <w:r w:rsidRPr="00684974">
        <w:rPr>
          <w:rFonts w:ascii="Palatino Linotype" w:hAnsi="Palatino Linotype"/>
          <w:sz w:val="18"/>
          <w:szCs w:val="18"/>
        </w:rPr>
        <w:t>násl</w:t>
      </w:r>
      <w:proofErr w:type="spellEnd"/>
      <w:r w:rsidRPr="00684974">
        <w:rPr>
          <w:rFonts w:ascii="Palatino Linotype" w:hAnsi="Palatino Linotype"/>
          <w:sz w:val="18"/>
          <w:szCs w:val="18"/>
        </w:rPr>
        <w:t>. ZZVZ; bližší údaje obsahuje dokumentace VZ.</w:t>
      </w:r>
    </w:p>
  </w:footnote>
  <w:footnote w:id="2">
    <w:p w:rsidR="00AE3CED" w:rsidRPr="00684974" w:rsidRDefault="00AE3CED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684974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684974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  <w:p w:rsidR="00AE3CED" w:rsidRPr="00684974" w:rsidRDefault="00AE3CED" w:rsidP="003F32A3">
      <w:pPr>
        <w:pStyle w:val="Textpoznpodarou"/>
        <w:jc w:val="both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1D8" w:rsidRDefault="003D647F" w:rsidP="003D647F">
    <w:pPr>
      <w:pStyle w:val="Zhlav"/>
      <w:jc w:val="center"/>
    </w:pPr>
    <w:r w:rsidRPr="003D647F">
      <w:rPr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D647F" w:rsidRDefault="003D647F">
    <w:pPr>
      <w:pStyle w:val="Zhlav"/>
    </w:pPr>
  </w:p>
  <w:p w:rsidR="003D647F" w:rsidRPr="003D647F" w:rsidRDefault="003D647F" w:rsidP="008B293A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a – záměr zadání veřejné zakázky (nad 20 000 000 Kč bez </w:t>
    </w:r>
    <w:proofErr w:type="gramStart"/>
    <w:r>
      <w:rPr>
        <w:rFonts w:ascii="Palatino Linotype" w:hAnsi="Palatino Linotype"/>
        <w:b/>
        <w:sz w:val="22"/>
        <w:szCs w:val="22"/>
      </w:rPr>
      <w:t xml:space="preserve">DPH) </w:t>
    </w:r>
    <w:r w:rsidRPr="008A5052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8A5052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8369F"/>
    <w:rsid w:val="0009555C"/>
    <w:rsid w:val="000C314F"/>
    <w:rsid w:val="001C4564"/>
    <w:rsid w:val="001D5C50"/>
    <w:rsid w:val="001F1D63"/>
    <w:rsid w:val="002356F0"/>
    <w:rsid w:val="00244FF5"/>
    <w:rsid w:val="002C7F02"/>
    <w:rsid w:val="002E3182"/>
    <w:rsid w:val="00393F03"/>
    <w:rsid w:val="003A200A"/>
    <w:rsid w:val="003C61E4"/>
    <w:rsid w:val="003D647F"/>
    <w:rsid w:val="00412C4C"/>
    <w:rsid w:val="00437159"/>
    <w:rsid w:val="004646B2"/>
    <w:rsid w:val="0048374A"/>
    <w:rsid w:val="00497620"/>
    <w:rsid w:val="004A5CAA"/>
    <w:rsid w:val="004D0377"/>
    <w:rsid w:val="00536206"/>
    <w:rsid w:val="00587AC0"/>
    <w:rsid w:val="005D05A5"/>
    <w:rsid w:val="005D3C18"/>
    <w:rsid w:val="005E565B"/>
    <w:rsid w:val="005E56B2"/>
    <w:rsid w:val="0061369A"/>
    <w:rsid w:val="00655275"/>
    <w:rsid w:val="00684974"/>
    <w:rsid w:val="006C2C3A"/>
    <w:rsid w:val="006F1604"/>
    <w:rsid w:val="00711369"/>
    <w:rsid w:val="007124B0"/>
    <w:rsid w:val="00716EC1"/>
    <w:rsid w:val="0072110B"/>
    <w:rsid w:val="00732DC4"/>
    <w:rsid w:val="00750C56"/>
    <w:rsid w:val="00754B88"/>
    <w:rsid w:val="007779C4"/>
    <w:rsid w:val="007A63C8"/>
    <w:rsid w:val="00825684"/>
    <w:rsid w:val="00831147"/>
    <w:rsid w:val="00837DDF"/>
    <w:rsid w:val="008500EE"/>
    <w:rsid w:val="008A5052"/>
    <w:rsid w:val="008B293A"/>
    <w:rsid w:val="008E47DB"/>
    <w:rsid w:val="00903DC5"/>
    <w:rsid w:val="0090610C"/>
    <w:rsid w:val="00962CBA"/>
    <w:rsid w:val="00973B02"/>
    <w:rsid w:val="009839E2"/>
    <w:rsid w:val="009E4757"/>
    <w:rsid w:val="009F38BA"/>
    <w:rsid w:val="00A134B4"/>
    <w:rsid w:val="00A2380F"/>
    <w:rsid w:val="00A320B2"/>
    <w:rsid w:val="00A35652"/>
    <w:rsid w:val="00A71432"/>
    <w:rsid w:val="00A77A08"/>
    <w:rsid w:val="00AB0FA2"/>
    <w:rsid w:val="00AE3CED"/>
    <w:rsid w:val="00B06461"/>
    <w:rsid w:val="00B111D8"/>
    <w:rsid w:val="00B144F4"/>
    <w:rsid w:val="00B3444F"/>
    <w:rsid w:val="00B841E4"/>
    <w:rsid w:val="00BA7B69"/>
    <w:rsid w:val="00BF09F6"/>
    <w:rsid w:val="00BF1BD1"/>
    <w:rsid w:val="00C1727B"/>
    <w:rsid w:val="00C36712"/>
    <w:rsid w:val="00C4686A"/>
    <w:rsid w:val="00C61A21"/>
    <w:rsid w:val="00CA5AD8"/>
    <w:rsid w:val="00CE3D6F"/>
    <w:rsid w:val="00D82E88"/>
    <w:rsid w:val="00D9319D"/>
    <w:rsid w:val="00DB1B13"/>
    <w:rsid w:val="00DD4BD8"/>
    <w:rsid w:val="00E518B4"/>
    <w:rsid w:val="00E940EF"/>
    <w:rsid w:val="00EC26BC"/>
    <w:rsid w:val="00F3124F"/>
    <w:rsid w:val="00F44390"/>
    <w:rsid w:val="00F67D5A"/>
    <w:rsid w:val="00F717BC"/>
    <w:rsid w:val="00FA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A8A2F-95EC-4B6B-B997-0A170E66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2016-10-17T10:09:00Z</dcterms:created>
  <dcterms:modified xsi:type="dcterms:W3CDTF">2016-10-25T08:35:00Z</dcterms:modified>
</cp:coreProperties>
</file>