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F479A4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 w:rsidR="00C44D7C"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BA243D" w:rsidRPr="004A1C28" w:rsidRDefault="00BA243D" w:rsidP="00495F6A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="00C44D7C"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A243D" w:rsidRPr="00495F6A" w:rsidRDefault="00BA243D" w:rsidP="00495F6A">
            <w:pPr>
              <w:spacing w:line="276" w:lineRule="auto"/>
              <w:rPr>
                <w:rFonts w:ascii="Palatino Linotype" w:hAnsi="Palatino Linotype"/>
              </w:rPr>
            </w:pPr>
          </w:p>
          <w:p w:rsidR="00BA243D" w:rsidRPr="00F479A4" w:rsidRDefault="00BA243D" w:rsidP="00495F6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9C7D08"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9C7D08"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C27A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C27A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243D" w:rsidRDefault="00BA243D" w:rsidP="00495F6A">
      <w:pPr>
        <w:pStyle w:val="Nadpis1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>ZÁZNAM O STANOVENÍ PŘEDPOKLÁDANÉ HODNOTY</w:t>
      </w:r>
    </w:p>
    <w:p w:rsidR="003B39C2" w:rsidRPr="007D1913" w:rsidRDefault="003B39C2" w:rsidP="00495F6A">
      <w:pPr>
        <w:spacing w:before="240" w:after="240" w:line="276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7D1913">
        <w:rPr>
          <w:rFonts w:ascii="Palatino Linotype" w:hAnsi="Palatino Linotype"/>
          <w:b/>
          <w:color w:val="000000"/>
          <w:sz w:val="22"/>
          <w:szCs w:val="22"/>
        </w:rPr>
        <w:t>podle ustanovení § 1</w:t>
      </w:r>
      <w:r w:rsidR="00C27AB5">
        <w:rPr>
          <w:rFonts w:ascii="Palatino Linotype" w:hAnsi="Palatino Linotype"/>
          <w:b/>
          <w:color w:val="000000"/>
          <w:sz w:val="22"/>
          <w:szCs w:val="22"/>
        </w:rPr>
        <w:t>6</w:t>
      </w:r>
      <w:r w:rsidRPr="007D1913">
        <w:rPr>
          <w:rFonts w:ascii="Palatino Linotype" w:hAnsi="Palatino Linotype"/>
          <w:b/>
          <w:color w:val="000000"/>
          <w:sz w:val="22"/>
          <w:szCs w:val="22"/>
        </w:rPr>
        <w:t xml:space="preserve"> </w:t>
      </w:r>
      <w:r w:rsidR="00C27AB5">
        <w:rPr>
          <w:rFonts w:ascii="Palatino Linotype" w:hAnsi="Palatino Linotype"/>
          <w:b/>
          <w:color w:val="000000"/>
          <w:sz w:val="22"/>
          <w:szCs w:val="22"/>
        </w:rPr>
        <w:t xml:space="preserve">a </w:t>
      </w:r>
      <w:proofErr w:type="spellStart"/>
      <w:r w:rsidR="00C27AB5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="00C27AB5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3B39C2" w:rsidRPr="007D1913" w:rsidRDefault="006A3799" w:rsidP="00495F6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Z</w:t>
      </w:r>
      <w:r w:rsidR="003B39C2" w:rsidRPr="007D1913">
        <w:rPr>
          <w:rFonts w:ascii="Palatino Linotype" w:hAnsi="Palatino Linotype"/>
          <w:sz w:val="22"/>
          <w:szCs w:val="22"/>
        </w:rPr>
        <w:t xml:space="preserve">adavatel </w:t>
      </w:r>
      <w:r>
        <w:rPr>
          <w:rFonts w:ascii="Palatino Linotype" w:hAnsi="Palatino Linotype"/>
          <w:sz w:val="22"/>
          <w:szCs w:val="22"/>
        </w:rPr>
        <w:t xml:space="preserve">stanovil </w:t>
      </w:r>
      <w:r w:rsidR="003B39C2" w:rsidRPr="007D1913">
        <w:rPr>
          <w:rFonts w:ascii="Palatino Linotype" w:hAnsi="Palatino Linotype"/>
          <w:sz w:val="22"/>
          <w:szCs w:val="22"/>
        </w:rPr>
        <w:t>př</w:t>
      </w:r>
      <w:r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F77C0D" w:rsidRDefault="007D1913" w:rsidP="00495F6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D1913">
        <w:rPr>
          <w:rFonts w:ascii="Palatino Linotype" w:hAnsi="Palatino Linotype"/>
          <w:sz w:val="22"/>
          <w:szCs w:val="22"/>
        </w:rPr>
        <w:t>Zadavatel provedl analýzu minulých výdajů za stejný či obdobný předmět plnění, tedy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77C0D">
        <w:rPr>
          <w:rFonts w:ascii="Palatino Linotype" w:hAnsi="Palatino Linotype"/>
          <w:sz w:val="22"/>
          <w:szCs w:val="22"/>
        </w:rPr>
        <w:t xml:space="preserve">plnění spočívající v </w:t>
      </w:r>
      <w:r w:rsidRPr="00F77C0D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="00026702" w:rsidRPr="00026702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F77C0D">
        <w:rPr>
          <w:rFonts w:ascii="Palatino Linotype" w:hAnsi="Palatino Linotype"/>
          <w:sz w:val="22"/>
          <w:szCs w:val="22"/>
        </w:rPr>
        <w:t>, a to</w:t>
      </w:r>
      <w:r w:rsidR="00026702">
        <w:rPr>
          <w:rFonts w:ascii="Palatino Linotype" w:hAnsi="Palatino Linotype"/>
          <w:sz w:val="22"/>
          <w:szCs w:val="22"/>
        </w:rPr>
        <w:t xml:space="preserve"> na základě údajů a informací ohledně již realizovaných veřejných zakázek</w:t>
      </w:r>
      <w:r w:rsidRPr="00F77C0D">
        <w:rPr>
          <w:rFonts w:ascii="Palatino Linotype" w:hAnsi="Palatino Linotype"/>
          <w:sz w:val="22"/>
          <w:szCs w:val="22"/>
        </w:rPr>
        <w:t>, konkrétně:</w:t>
      </w:r>
    </w:p>
    <w:p w:rsidR="007D1913" w:rsidRPr="00F77C0D" w:rsidRDefault="00026702" w:rsidP="00495F6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</w:rPr>
        <w:t xml:space="preserve">veřejné zakázky s názvem </w:t>
      </w:r>
      <w:r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026702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="007D1913" w:rsidRPr="00F77C0D">
        <w:rPr>
          <w:rFonts w:ascii="Palatino Linotype" w:hAnsi="Palatino Linotype"/>
          <w:sz w:val="22"/>
          <w:szCs w:val="22"/>
        </w:rPr>
        <w:t xml:space="preserve">, jejíž plnění probíhalo v období </w:t>
      </w:r>
      <w:r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>
        <w:rPr>
          <w:rFonts w:ascii="Palatino Linotype" w:hAnsi="Palatino Linotype"/>
          <w:sz w:val="22"/>
          <w:szCs w:val="22"/>
          <w:highlight w:val="yellow"/>
        </w:rPr>
        <w:t>……… Kč bez DPH;</w:t>
      </w:r>
    </w:p>
    <w:p w:rsidR="007D1913" w:rsidRPr="00F77C0D" w:rsidRDefault="00026702" w:rsidP="00495F6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</w:rPr>
        <w:t xml:space="preserve">veřejné zakázky s názvem </w:t>
      </w:r>
      <w:r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026702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="007D1913" w:rsidRPr="00F77C0D">
        <w:rPr>
          <w:rFonts w:ascii="Palatino Linotype" w:hAnsi="Palatino Linotype"/>
          <w:sz w:val="22"/>
          <w:szCs w:val="22"/>
        </w:rPr>
        <w:t xml:space="preserve">, jejíž plnění probíhalo v období </w:t>
      </w:r>
      <w:r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>
        <w:rPr>
          <w:rFonts w:ascii="Palatino Linotype" w:hAnsi="Palatino Linotype"/>
          <w:sz w:val="22"/>
          <w:szCs w:val="22"/>
          <w:highlight w:val="yellow"/>
        </w:rPr>
        <w:t>……… Kč bez DPH;</w:t>
      </w:r>
    </w:p>
    <w:p w:rsidR="003B39C2" w:rsidRPr="00F77C0D" w:rsidRDefault="00026702" w:rsidP="00495F6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>
        <w:rPr>
          <w:rFonts w:ascii="Palatino Linotype" w:hAnsi="Palatino Linotype"/>
          <w:sz w:val="22"/>
          <w:szCs w:val="22"/>
        </w:rPr>
        <w:t xml:space="preserve">veřejné zakázky s názvem </w:t>
      </w:r>
      <w:r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026702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="007D1913" w:rsidRPr="00F77C0D">
        <w:rPr>
          <w:rFonts w:ascii="Palatino Linotype" w:hAnsi="Palatino Linotype"/>
          <w:sz w:val="22"/>
          <w:szCs w:val="22"/>
        </w:rPr>
        <w:t>, jejíž pl</w:t>
      </w:r>
      <w:r>
        <w:rPr>
          <w:rFonts w:ascii="Palatino Linotype" w:hAnsi="Palatino Linotype"/>
          <w:sz w:val="22"/>
          <w:szCs w:val="22"/>
        </w:rPr>
        <w:t xml:space="preserve">nění probíhalo v období </w:t>
      </w:r>
      <w:r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>
        <w:rPr>
          <w:rFonts w:ascii="Palatino Linotype" w:hAnsi="Palatino Linotype"/>
          <w:sz w:val="22"/>
          <w:szCs w:val="22"/>
          <w:highlight w:val="yellow"/>
        </w:rPr>
        <w:t>……… Kč bez DPH.</w:t>
      </w:r>
    </w:p>
    <w:p w:rsidR="00495F6A" w:rsidRDefault="00026702" w:rsidP="00495F6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  <w:sectPr w:rsidR="00495F6A" w:rsidSect="00C00C34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26702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vhodné, zejména s ohledem na zachování zásady transparentnosti stanovení předpokládané hodnoty (</w:t>
      </w:r>
      <w:proofErr w:type="spellStart"/>
      <w:r w:rsidRPr="00026702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Pr="00026702">
        <w:rPr>
          <w:rFonts w:ascii="Palatino Linotype" w:hAnsi="Palatino Linotype"/>
          <w:i/>
          <w:sz w:val="22"/>
          <w:szCs w:val="22"/>
          <w:highlight w:val="yellow"/>
        </w:rPr>
        <w:t>. § 6 odst. 1 ZZVZ</w:t>
      </w:r>
      <w:r w:rsidR="00DC1F17">
        <w:rPr>
          <w:rFonts w:ascii="Palatino Linotype" w:hAnsi="Palatino Linotype"/>
          <w:i/>
          <w:sz w:val="22"/>
          <w:szCs w:val="22"/>
          <w:highlight w:val="yellow"/>
        </w:rPr>
        <w:t>, např. na základě kontrolního rozpočtu – týká se veřejných zakázek na stavební práce</w:t>
      </w:r>
      <w:r w:rsidRPr="0002670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D120AF" w:rsidRPr="00F77C0D" w:rsidRDefault="00026702" w:rsidP="00495F6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026702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D120AF" w:rsidRPr="00F77C0D" w:rsidRDefault="00D120AF" w:rsidP="00495F6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7C0D">
        <w:rPr>
          <w:rFonts w:ascii="Palatino Linotype" w:hAnsi="Palatino Linotype"/>
          <w:sz w:val="22"/>
          <w:szCs w:val="22"/>
        </w:rPr>
        <w:t>Vzhledem ke skutečnosti, že zadavatel nemá k dispozici údaje a informace o zakázkách obdobného charakteru, stanovil předpokládanou hodnotu veřejné zakázky</w:t>
      </w:r>
      <w:r w:rsidR="009C7D08" w:rsidRPr="00F77C0D">
        <w:rPr>
          <w:rFonts w:ascii="Palatino Linotype" w:hAnsi="Palatino Linotype"/>
          <w:sz w:val="22"/>
          <w:szCs w:val="22"/>
        </w:rPr>
        <w:t xml:space="preserve"> mal</w:t>
      </w:r>
      <w:r w:rsidR="00026702">
        <w:rPr>
          <w:rFonts w:ascii="Palatino Linotype" w:hAnsi="Palatino Linotype"/>
          <w:sz w:val="22"/>
          <w:szCs w:val="22"/>
        </w:rPr>
        <w:t xml:space="preserve">ého rozsahu </w:t>
      </w:r>
      <w:r w:rsidR="00026702">
        <w:rPr>
          <w:rFonts w:ascii="Palatino Linotype" w:hAnsi="Palatino Linotype"/>
          <w:sz w:val="22"/>
          <w:szCs w:val="22"/>
        </w:rPr>
        <w:lastRenderedPageBreak/>
        <w:t xml:space="preserve">na základě provedení průzkumu relevantního trhu, a to konkrétně </w:t>
      </w:r>
      <w:r w:rsidR="00026702">
        <w:rPr>
          <w:rFonts w:ascii="Palatino Linotype" w:hAnsi="Palatino Linotype"/>
          <w:sz w:val="22"/>
          <w:szCs w:val="22"/>
          <w:highlight w:val="yellow"/>
        </w:rPr>
        <w:t xml:space="preserve">porovnáním </w:t>
      </w:r>
      <w:r w:rsidR="00495F6A">
        <w:rPr>
          <w:rFonts w:ascii="Palatino Linotype" w:hAnsi="Palatino Linotype"/>
          <w:sz w:val="22"/>
          <w:szCs w:val="22"/>
          <w:highlight w:val="yellow"/>
        </w:rPr>
        <w:t>následujících ceníků dodavatelů/</w:t>
      </w:r>
      <w:r w:rsidR="00026702">
        <w:rPr>
          <w:rFonts w:ascii="Palatino Linotype" w:hAnsi="Palatino Linotype"/>
          <w:sz w:val="22"/>
          <w:szCs w:val="22"/>
          <w:highlight w:val="yellow"/>
        </w:rPr>
        <w:t>údajů uvedených n</w:t>
      </w:r>
      <w:r w:rsidR="00495F6A">
        <w:rPr>
          <w:rFonts w:ascii="Palatino Linotype" w:hAnsi="Palatino Linotype"/>
          <w:sz w:val="22"/>
          <w:szCs w:val="22"/>
          <w:highlight w:val="yellow"/>
        </w:rPr>
        <w:t>a webových stránkách dodavatelů/</w:t>
      </w:r>
      <w:r w:rsidR="00026702">
        <w:rPr>
          <w:rFonts w:ascii="Palatino Linotype" w:hAnsi="Palatino Linotype"/>
          <w:sz w:val="22"/>
          <w:szCs w:val="22"/>
          <w:highlight w:val="yellow"/>
        </w:rPr>
        <w:t>oslovením relevantních dodavatelů, tj.:</w:t>
      </w:r>
    </w:p>
    <w:p w:rsidR="00D120AF" w:rsidRPr="00F77C0D" w:rsidRDefault="00026702" w:rsidP="00495F6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026702">
        <w:rPr>
          <w:rFonts w:ascii="Palatino Linotype" w:hAnsi="Palatino Linotype"/>
          <w:i/>
          <w:sz w:val="22"/>
          <w:szCs w:val="22"/>
          <w:highlight w:val="yellow"/>
        </w:rPr>
        <w:t xml:space="preserve">(identifikace zdrojů, např. ceníky dodavatelů/webové stránky/označení </w:t>
      </w:r>
      <w:r w:rsidR="001272F9">
        <w:rPr>
          <w:rFonts w:ascii="Palatino Linotype" w:hAnsi="Palatino Linotype"/>
          <w:i/>
          <w:sz w:val="22"/>
          <w:szCs w:val="22"/>
          <w:highlight w:val="yellow"/>
        </w:rPr>
        <w:t>oslovených dodavatelů</w:t>
      </w:r>
      <w:r w:rsidR="00495F6A">
        <w:rPr>
          <w:rFonts w:ascii="Palatino Linotype" w:hAnsi="Palatino Linotype"/>
          <w:i/>
          <w:sz w:val="22"/>
          <w:szCs w:val="22"/>
          <w:highlight w:val="yellow"/>
        </w:rPr>
        <w:t xml:space="preserve"> apod., a </w:t>
      </w:r>
      <w:r w:rsidRPr="00026702">
        <w:rPr>
          <w:rFonts w:ascii="Palatino Linotype" w:hAnsi="Palatino Linotype"/>
          <w:i/>
          <w:sz w:val="22"/>
          <w:szCs w:val="22"/>
          <w:highlight w:val="yellow"/>
        </w:rPr>
        <w:t>obsah zjištěných informací tak, aby bylo zřejmé, na základě jakých údajů zadavatel ke stanovení předpokládané hodnoty dospěl)</w:t>
      </w:r>
    </w:p>
    <w:p w:rsidR="004C33A2" w:rsidRDefault="004C33A2" w:rsidP="00495F6A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C33A2">
        <w:rPr>
          <w:rFonts w:ascii="Palatino Linotype" w:hAnsi="Palatino Linotype"/>
          <w:sz w:val="22"/>
          <w:szCs w:val="22"/>
        </w:rPr>
        <w:t xml:space="preserve">Na základě </w:t>
      </w:r>
      <w:r>
        <w:rPr>
          <w:rFonts w:ascii="Palatino Linotype" w:hAnsi="Palatino Linotype"/>
          <w:sz w:val="22"/>
          <w:szCs w:val="22"/>
        </w:rPr>
        <w:t xml:space="preserve">údajů a informací uvedených výše stanovil zadavatel předpokládanou hodnotu veřejné zakázky </w:t>
      </w:r>
      <w:r w:rsidR="009C7D08">
        <w:rPr>
          <w:rFonts w:ascii="Palatino Linotype" w:hAnsi="Palatino Linotype"/>
          <w:sz w:val="22"/>
          <w:szCs w:val="22"/>
        </w:rPr>
        <w:t xml:space="preserve">malého rozsahu </w:t>
      </w:r>
      <w:r>
        <w:rPr>
          <w:rFonts w:ascii="Palatino Linotype" w:hAnsi="Palatino Linotype"/>
          <w:sz w:val="22"/>
          <w:szCs w:val="22"/>
        </w:rPr>
        <w:t xml:space="preserve">ve výši </w:t>
      </w:r>
      <w:r w:rsidRPr="004C33A2">
        <w:rPr>
          <w:rFonts w:ascii="Palatino Linotype" w:hAnsi="Palatino Linotype"/>
          <w:sz w:val="22"/>
          <w:szCs w:val="22"/>
          <w:highlight w:val="yellow"/>
        </w:rPr>
        <w:t>………</w:t>
      </w:r>
      <w:r>
        <w:rPr>
          <w:rFonts w:ascii="Palatino Linotype" w:hAnsi="Palatino Linotype"/>
          <w:sz w:val="22"/>
          <w:szCs w:val="22"/>
        </w:rPr>
        <w:t xml:space="preserve">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Tr="004C33A2">
        <w:trPr>
          <w:trHeight w:val="1034"/>
        </w:trPr>
        <w:tc>
          <w:tcPr>
            <w:tcW w:w="3802" w:type="dxa"/>
          </w:tcPr>
          <w:p w:rsidR="004C33A2" w:rsidRDefault="004C33A2" w:rsidP="00495F6A">
            <w:pPr>
              <w:spacing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4C33A2" w:rsidRPr="00F77C0D" w:rsidRDefault="004C33A2" w:rsidP="00495F6A">
            <w:pPr>
              <w:spacing w:before="840" w:line="276" w:lineRule="auto"/>
              <w:jc w:val="center"/>
              <w:rPr>
                <w:rFonts w:ascii="Palatino Linotype" w:hAnsi="Palatino Linotype"/>
              </w:rPr>
            </w:pPr>
            <w:r w:rsidRPr="00F77C0D">
              <w:rPr>
                <w:rFonts w:ascii="Palatino Linotype" w:hAnsi="Palatino Linotype"/>
                <w:sz w:val="22"/>
                <w:szCs w:val="22"/>
              </w:rPr>
              <w:t>_____________</w:t>
            </w:r>
            <w:bookmarkStart w:id="3" w:name="_GoBack"/>
            <w:bookmarkEnd w:id="3"/>
            <w:r w:rsidRPr="00F77C0D">
              <w:rPr>
                <w:rFonts w:ascii="Palatino Linotype" w:hAnsi="Palatino Linotype"/>
                <w:sz w:val="22"/>
                <w:szCs w:val="22"/>
              </w:rPr>
              <w:t>______________</w:t>
            </w:r>
          </w:p>
          <w:p w:rsidR="004C33A2" w:rsidRPr="00F77C0D" w:rsidRDefault="004C33A2" w:rsidP="00495F6A">
            <w:pPr>
              <w:spacing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 w:rsidRPr="00F77C0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4C33A2" w:rsidRDefault="00026702" w:rsidP="00495F6A">
            <w:pPr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26702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26702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4C33A2" w:rsidRDefault="004C33A2" w:rsidP="007D1913">
      <w:pPr>
        <w:spacing w:line="300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4C33A2" w:rsidSect="00495F6A">
      <w:head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6C" w:rsidRDefault="00977D6C" w:rsidP="00BA243D">
      <w:r>
        <w:separator/>
      </w:r>
    </w:p>
  </w:endnote>
  <w:endnote w:type="continuationSeparator" w:id="0">
    <w:p w:rsidR="00977D6C" w:rsidRDefault="00977D6C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933"/>
      <w:docPartObj>
        <w:docPartGallery w:val="Page Numbers (Bottom of Page)"/>
        <w:docPartUnique/>
      </w:docPartObj>
    </w:sdtPr>
    <w:sdtContent>
      <w:sdt>
        <w:sdtPr>
          <w:id w:val="2543934"/>
          <w:docPartObj>
            <w:docPartGallery w:val="Page Numbers (Top of Page)"/>
            <w:docPartUnique/>
          </w:docPartObj>
        </w:sdtPr>
        <w:sdtContent>
          <w:p w:rsidR="0034255E" w:rsidRPr="00210B21" w:rsidRDefault="0034255E" w:rsidP="0046678E">
            <w:pPr>
              <w:pStyle w:val="Zpat"/>
              <w:jc w:val="center"/>
            </w:pPr>
            <w:r w:rsidRPr="00210B21">
              <w:rPr>
                <w:rFonts w:ascii="Palatino Linotype" w:hAnsi="Palatino Linotype"/>
              </w:rPr>
              <w:t xml:space="preserve">Stránka </w:t>
            </w:r>
            <w:r w:rsidR="006F1121" w:rsidRPr="00210B21">
              <w:rPr>
                <w:rFonts w:ascii="Palatino Linotype" w:hAnsi="Palatino Linotype"/>
                <w:b/>
              </w:rPr>
              <w:fldChar w:fldCharType="begin"/>
            </w:r>
            <w:r w:rsidRPr="00210B21">
              <w:rPr>
                <w:rFonts w:ascii="Palatino Linotype" w:hAnsi="Palatino Linotype"/>
                <w:b/>
              </w:rPr>
              <w:instrText>PAGE</w:instrText>
            </w:r>
            <w:r w:rsidR="006F1121" w:rsidRPr="00210B21">
              <w:rPr>
                <w:rFonts w:ascii="Palatino Linotype" w:hAnsi="Palatino Linotype"/>
                <w:b/>
              </w:rPr>
              <w:fldChar w:fldCharType="separate"/>
            </w:r>
            <w:r w:rsidR="001C652B">
              <w:rPr>
                <w:rFonts w:ascii="Palatino Linotype" w:hAnsi="Palatino Linotype"/>
                <w:b/>
                <w:noProof/>
              </w:rPr>
              <w:t>2</w:t>
            </w:r>
            <w:r w:rsidR="006F1121" w:rsidRPr="00210B21">
              <w:rPr>
                <w:rFonts w:ascii="Palatino Linotype" w:hAnsi="Palatino Linotype"/>
                <w:b/>
              </w:rPr>
              <w:fldChar w:fldCharType="end"/>
            </w:r>
            <w:r w:rsidRPr="00210B21">
              <w:rPr>
                <w:rFonts w:ascii="Palatino Linotype" w:hAnsi="Palatino Linotype"/>
              </w:rPr>
              <w:t xml:space="preserve"> z </w:t>
            </w:r>
            <w:r w:rsidR="006F1121" w:rsidRPr="00210B21">
              <w:rPr>
                <w:rFonts w:ascii="Palatino Linotype" w:hAnsi="Palatino Linotype"/>
                <w:b/>
              </w:rPr>
              <w:fldChar w:fldCharType="begin"/>
            </w:r>
            <w:r w:rsidRPr="00210B21">
              <w:rPr>
                <w:rFonts w:ascii="Palatino Linotype" w:hAnsi="Palatino Linotype"/>
                <w:b/>
              </w:rPr>
              <w:instrText>NUMPAGES</w:instrText>
            </w:r>
            <w:r w:rsidR="006F1121" w:rsidRPr="00210B21">
              <w:rPr>
                <w:rFonts w:ascii="Palatino Linotype" w:hAnsi="Palatino Linotype"/>
                <w:b/>
              </w:rPr>
              <w:fldChar w:fldCharType="separate"/>
            </w:r>
            <w:r w:rsidR="001C652B">
              <w:rPr>
                <w:rFonts w:ascii="Palatino Linotype" w:hAnsi="Palatino Linotype"/>
                <w:b/>
                <w:noProof/>
              </w:rPr>
              <w:t>2</w:t>
            </w:r>
            <w:r w:rsidR="006F1121" w:rsidRPr="00210B2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6C" w:rsidRDefault="00977D6C" w:rsidP="00BA243D">
      <w:r>
        <w:separator/>
      </w:r>
    </w:p>
  </w:footnote>
  <w:footnote w:type="continuationSeparator" w:id="0">
    <w:p w:rsidR="00977D6C" w:rsidRDefault="00977D6C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6A" w:rsidRDefault="00495F6A" w:rsidP="00495F6A">
    <w:pPr>
      <w:pStyle w:val="Zhlav"/>
      <w:jc w:val="center"/>
      <w:rPr>
        <w:rFonts w:ascii="Palatino Linotype" w:hAnsi="Palatino Linotype"/>
        <w:b/>
      </w:rPr>
    </w:pPr>
    <w:r w:rsidRPr="00495F6A">
      <w:rPr>
        <w:rFonts w:ascii="Palatino Linotype" w:hAnsi="Palatino Linotype"/>
        <w:b/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95F6A" w:rsidRDefault="00495F6A" w:rsidP="008A4F60">
    <w:pPr>
      <w:pStyle w:val="Zhlav"/>
      <w:spacing w:line="276" w:lineRule="auto"/>
      <w:jc w:val="center"/>
      <w:rPr>
        <w:rFonts w:ascii="Palatino Linotype" w:hAnsi="Palatino Linotype"/>
        <w:b/>
      </w:rPr>
    </w:pPr>
  </w:p>
  <w:p w:rsidR="00DE3925" w:rsidRPr="00495F6A" w:rsidRDefault="0034255E" w:rsidP="008A4F60">
    <w:pPr>
      <w:pStyle w:val="Zhlav"/>
      <w:spacing w:line="276" w:lineRule="auto"/>
      <w:jc w:val="both"/>
      <w:rPr>
        <w:rFonts w:ascii="Palatino Linotype" w:hAnsi="Palatino Linotype"/>
        <w:b/>
      </w:rPr>
    </w:pPr>
    <w:r>
      <w:rPr>
        <w:rFonts w:ascii="Palatino Linotype" w:hAnsi="Palatino Linotype"/>
        <w:b/>
      </w:rPr>
      <w:t xml:space="preserve">Vzorový dokument </w:t>
    </w:r>
    <w:r w:rsidRPr="005B24A3">
      <w:rPr>
        <w:rFonts w:ascii="Palatino Linotype" w:hAnsi="Palatino Linotype"/>
        <w:b/>
      </w:rPr>
      <w:t xml:space="preserve">č. </w:t>
    </w:r>
    <w:r>
      <w:rPr>
        <w:rFonts w:ascii="Palatino Linotype" w:hAnsi="Palatino Linotype"/>
        <w:b/>
      </w:rPr>
      <w:t>2</w:t>
    </w:r>
    <w:r w:rsidR="0090103D">
      <w:rPr>
        <w:rFonts w:ascii="Palatino Linotype" w:hAnsi="Palatino Linotype"/>
        <w:b/>
      </w:rPr>
      <w:t xml:space="preserve"> – </w:t>
    </w:r>
    <w:r w:rsidR="0046678E">
      <w:rPr>
        <w:rFonts w:ascii="Palatino Linotype" w:hAnsi="Palatino Linotype"/>
        <w:b/>
      </w:rPr>
      <w:t>z</w:t>
    </w:r>
    <w:r w:rsidR="006A3799">
      <w:rPr>
        <w:rFonts w:ascii="Palatino Linotype" w:hAnsi="Palatino Linotype"/>
        <w:b/>
      </w:rPr>
      <w:t xml:space="preserve">áznam o stanovení předpokládané hodnoty </w:t>
    </w:r>
    <w:r w:rsidR="006A3799" w:rsidRPr="008A5052">
      <w:rPr>
        <w:rFonts w:ascii="Palatino Linotype" w:hAnsi="Palatino Linotype"/>
        <w:b/>
        <w:i/>
      </w:rPr>
      <w:t>(pozn. pro zpracovatele: po vyplnění nutno vymazat záhlaví</w:t>
    </w:r>
    <w:r w:rsidR="00495F6A">
      <w:rPr>
        <w:rFonts w:ascii="Palatino Linotype" w:hAnsi="Palatino Linotype"/>
        <w:b/>
        <w:i/>
      </w:rPr>
      <w:t xml:space="preserve">, </w:t>
    </w:r>
    <w:r w:rsidR="00495F6A" w:rsidRPr="00495F6A">
      <w:rPr>
        <w:rFonts w:ascii="Palatino Linotype" w:hAnsi="Palatino Linotype"/>
        <w:b/>
        <w:i/>
      </w:rPr>
      <w:t>logo HMP ponechat)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F6A" w:rsidRPr="00495F6A" w:rsidRDefault="00495F6A" w:rsidP="00495F6A">
    <w:pPr>
      <w:pStyle w:val="Zhlav"/>
      <w:jc w:val="both"/>
      <w:rPr>
        <w:rFonts w:ascii="Palatino Linotype" w:hAnsi="Palatino Linotype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793B"/>
    <w:rsid w:val="00026702"/>
    <w:rsid w:val="00075DA3"/>
    <w:rsid w:val="000D73D9"/>
    <w:rsid w:val="001272F9"/>
    <w:rsid w:val="001B5D67"/>
    <w:rsid w:val="001C652B"/>
    <w:rsid w:val="001D73AD"/>
    <w:rsid w:val="00210B21"/>
    <w:rsid w:val="00246572"/>
    <w:rsid w:val="0025164B"/>
    <w:rsid w:val="002C249C"/>
    <w:rsid w:val="00326F44"/>
    <w:rsid w:val="0033526E"/>
    <w:rsid w:val="0034255E"/>
    <w:rsid w:val="0036762F"/>
    <w:rsid w:val="003B39C2"/>
    <w:rsid w:val="0046678E"/>
    <w:rsid w:val="00495F6A"/>
    <w:rsid w:val="004C33A2"/>
    <w:rsid w:val="005067FC"/>
    <w:rsid w:val="00564560"/>
    <w:rsid w:val="005B24A3"/>
    <w:rsid w:val="005D6469"/>
    <w:rsid w:val="00614D48"/>
    <w:rsid w:val="006A3799"/>
    <w:rsid w:val="006C7FCE"/>
    <w:rsid w:val="006F1121"/>
    <w:rsid w:val="0077735D"/>
    <w:rsid w:val="00783121"/>
    <w:rsid w:val="007D1913"/>
    <w:rsid w:val="007D268E"/>
    <w:rsid w:val="0081737D"/>
    <w:rsid w:val="00860150"/>
    <w:rsid w:val="008A4F60"/>
    <w:rsid w:val="0090103D"/>
    <w:rsid w:val="009045B9"/>
    <w:rsid w:val="00945230"/>
    <w:rsid w:val="00970E42"/>
    <w:rsid w:val="00977D6C"/>
    <w:rsid w:val="0098124A"/>
    <w:rsid w:val="009A0A15"/>
    <w:rsid w:val="009A7E69"/>
    <w:rsid w:val="009B6FD2"/>
    <w:rsid w:val="009C7D08"/>
    <w:rsid w:val="00A04DE5"/>
    <w:rsid w:val="00A33898"/>
    <w:rsid w:val="00A800E7"/>
    <w:rsid w:val="00A9386B"/>
    <w:rsid w:val="00B229F1"/>
    <w:rsid w:val="00B25C4D"/>
    <w:rsid w:val="00B745BF"/>
    <w:rsid w:val="00BA243D"/>
    <w:rsid w:val="00BB7733"/>
    <w:rsid w:val="00BE0E19"/>
    <w:rsid w:val="00BF5895"/>
    <w:rsid w:val="00C00C34"/>
    <w:rsid w:val="00C27AB5"/>
    <w:rsid w:val="00C44D7C"/>
    <w:rsid w:val="00C47BFE"/>
    <w:rsid w:val="00C57264"/>
    <w:rsid w:val="00D03811"/>
    <w:rsid w:val="00D120AF"/>
    <w:rsid w:val="00D21CEA"/>
    <w:rsid w:val="00D22FCE"/>
    <w:rsid w:val="00D2401A"/>
    <w:rsid w:val="00D60A7F"/>
    <w:rsid w:val="00DC1F17"/>
    <w:rsid w:val="00DD33E5"/>
    <w:rsid w:val="00DE3925"/>
    <w:rsid w:val="00DE4ED1"/>
    <w:rsid w:val="00E122BC"/>
    <w:rsid w:val="00E57C4C"/>
    <w:rsid w:val="00E67F61"/>
    <w:rsid w:val="00E73C2E"/>
    <w:rsid w:val="00E752C0"/>
    <w:rsid w:val="00EE4435"/>
    <w:rsid w:val="00F77C0D"/>
    <w:rsid w:val="00FB0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2016-10-13T07:11:00Z</dcterms:created>
  <dcterms:modified xsi:type="dcterms:W3CDTF">2016-10-25T07:51:00Z</dcterms:modified>
</cp:coreProperties>
</file>